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FCFE" w14:textId="77777777" w:rsidR="009D5A0F" w:rsidRDefault="009D5A0F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652AA1C" w14:textId="77777777" w:rsidR="009D5A0F" w:rsidRDefault="009D5A0F">
      <w:pPr>
        <w:spacing w:after="0" w:line="220" w:lineRule="exact"/>
        <w:ind w:left="4680"/>
        <w:rPr>
          <w:sz w:val="24"/>
          <w:szCs w:val="24"/>
        </w:rPr>
      </w:pPr>
    </w:p>
    <w:p w14:paraId="5C54EE87" w14:textId="77777777" w:rsidR="009D5A0F" w:rsidRDefault="009D5A0F">
      <w:pPr>
        <w:spacing w:after="0" w:line="220" w:lineRule="exact"/>
        <w:ind w:left="4680"/>
        <w:rPr>
          <w:sz w:val="24"/>
          <w:szCs w:val="24"/>
        </w:rPr>
      </w:pPr>
    </w:p>
    <w:p w14:paraId="414FA2B6" w14:textId="77777777" w:rsidR="009D5A0F" w:rsidRDefault="009D5A0F">
      <w:pPr>
        <w:spacing w:after="0" w:line="220" w:lineRule="exact"/>
        <w:ind w:left="4680"/>
        <w:rPr>
          <w:sz w:val="24"/>
          <w:szCs w:val="24"/>
        </w:rPr>
      </w:pPr>
    </w:p>
    <w:p w14:paraId="2721E8A6" w14:textId="77777777" w:rsidR="009D5A0F" w:rsidRDefault="009D5A0F">
      <w:pPr>
        <w:spacing w:after="0" w:line="220" w:lineRule="exact"/>
        <w:ind w:left="4680"/>
        <w:rPr>
          <w:sz w:val="24"/>
          <w:szCs w:val="24"/>
        </w:rPr>
      </w:pPr>
    </w:p>
    <w:p w14:paraId="5AE6FB8C" w14:textId="77777777" w:rsidR="009D5A0F" w:rsidRDefault="009D5A0F">
      <w:pPr>
        <w:spacing w:after="0" w:line="220" w:lineRule="exact"/>
        <w:ind w:left="4680"/>
        <w:rPr>
          <w:sz w:val="24"/>
          <w:szCs w:val="24"/>
        </w:rPr>
      </w:pPr>
    </w:p>
    <w:p w14:paraId="6A4D227E" w14:textId="77777777" w:rsidR="009D5A0F" w:rsidRDefault="00264637">
      <w:pPr>
        <w:tabs>
          <w:tab w:val="left" w:pos="5003"/>
        </w:tabs>
        <w:spacing w:before="79" w:after="0" w:line="220" w:lineRule="exact"/>
        <w:ind w:left="4680" w:right="4723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Daily Assignment Schedule</w:t>
      </w:r>
    </w:p>
    <w:p w14:paraId="2C31268C" w14:textId="77777777" w:rsidR="009D5A0F" w:rsidRDefault="00264637">
      <w:pPr>
        <w:spacing w:before="224" w:after="0" w:line="240" w:lineRule="exact"/>
        <w:ind w:left="1800" w:right="1822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 Keep schedules in binder.</w:t>
      </w:r>
    </w:p>
    <w:p w14:paraId="74A09C7A" w14:textId="42821EE0" w:rsidR="009D5A0F" w:rsidRDefault="00264637">
      <w:pPr>
        <w:spacing w:before="229" w:after="0" w:line="230" w:lineRule="exact"/>
        <w:ind w:left="180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double-space, submit on time.</w:t>
      </w:r>
    </w:p>
    <w:p w14:paraId="509FE96F" w14:textId="77777777" w:rsidR="009D5A0F" w:rsidRDefault="009D5A0F">
      <w:pPr>
        <w:spacing w:after="0" w:line="272" w:lineRule="exact"/>
        <w:ind w:left="1800"/>
        <w:rPr>
          <w:sz w:val="24"/>
          <w:szCs w:val="24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560"/>
        <w:gridCol w:w="260"/>
      </w:tblGrid>
      <w:tr w:rsidR="009D5A0F" w14:paraId="605CA7B0" w14:textId="77777777">
        <w:trPr>
          <w:trHeight w:hRule="exact" w:val="51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1D92" w14:textId="77777777" w:rsidR="009D5A0F" w:rsidRDefault="00264637">
            <w:pPr>
              <w:spacing w:before="7" w:after="0" w:line="253" w:lineRule="exact"/>
              <w:ind w:left="115"/>
            </w:pPr>
            <w:r>
              <w:rPr>
                <w:rFonts w:ascii="Times New Roman" w:hAnsi="Times New Roman" w:cs="Times New Roman"/>
                <w:color w:val="000000"/>
              </w:rPr>
              <w:t>Dates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2024" w14:textId="77777777" w:rsidR="009D5A0F" w:rsidRDefault="00264637">
            <w:pPr>
              <w:spacing w:before="7" w:after="0" w:line="253" w:lineRule="exact"/>
              <w:ind w:left="109"/>
            </w:pPr>
            <w:r>
              <w:rPr>
                <w:rFonts w:ascii="Times New Roman Bold" w:hAnsi="Times New Roman Bold" w:cs="Times New Roman Bold"/>
                <w:color w:val="000000"/>
              </w:rPr>
              <w:t>WEEK 22: SEQUENCE: NATURAL PROCESS</w:t>
            </w:r>
          </w:p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BE19" w14:textId="77777777" w:rsidR="009D5A0F" w:rsidRDefault="009D5A0F"/>
        </w:tc>
      </w:tr>
      <w:tr w:rsidR="009D5A0F" w14:paraId="4326EB82" w14:textId="77777777">
        <w:trPr>
          <w:trHeight w:hRule="exact" w:val="2121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E646" w14:textId="77777777" w:rsidR="009D5A0F" w:rsidRDefault="00264637">
            <w:pPr>
              <w:spacing w:before="7" w:after="0" w:line="231" w:lineRule="exact"/>
              <w:ind w:left="367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3F560" w14:textId="77777777" w:rsidR="009D5A0F" w:rsidRPr="00BA7CF3" w:rsidRDefault="00264637">
            <w:pPr>
              <w:spacing w:before="7" w:after="0" w:line="231" w:lineRule="exact"/>
              <w:ind w:left="109"/>
              <w:rPr>
                <w:b/>
                <w:bCs/>
              </w:rPr>
            </w:pPr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One: Outlining Exercise and </w:t>
            </w:r>
            <w:proofErr w:type="spellStart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Review</w:t>
            </w:r>
          </w:p>
          <w:p w14:paraId="22895DEF" w14:textId="77777777" w:rsidR="009D5A0F" w:rsidRDefault="00264637">
            <w:pPr>
              <w:spacing w:before="225"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is the Focus?</w:t>
            </w:r>
          </w:p>
          <w:p w14:paraId="0AE56F9F" w14:textId="77777777" w:rsidR="009D5A0F" w:rsidRDefault="00264637">
            <w:pPr>
              <w:spacing w:after="0" w:line="230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Underline the key words in the focus.</w:t>
            </w:r>
          </w:p>
          <w:p w14:paraId="151A454F" w14:textId="77777777" w:rsidR="00BA7CF3" w:rsidRDefault="00BA7CF3">
            <w:pPr>
              <w:spacing w:before="1" w:after="0" w:line="231" w:lineRule="exact"/>
              <w:ind w:left="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F7D96A" w14:textId="4898484B" w:rsidR="009D5A0F" w:rsidRDefault="00264637">
            <w:pPr>
              <w:spacing w:before="1"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Begin:</w:t>
            </w:r>
          </w:p>
          <w:p w14:paraId="255C8942" w14:textId="298BE3EE" w:rsidR="009D5A0F" w:rsidRDefault="00264637">
            <w:pPr>
              <w:spacing w:before="14" w:after="0" w:line="231" w:lineRule="exact"/>
              <w:ind w:left="469"/>
            </w:pPr>
            <w:r>
              <w:rPr>
                <w:rFonts w:ascii="Arial Unicode MS" w:hAnsi="Arial Unicode MS" w:cs="Arial Unicode MS"/>
                <w:color w:val="000000"/>
                <w:w w:val="103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u w:val="single"/>
              </w:rPr>
              <w:t>Step One: Read</w:t>
            </w:r>
            <w:r w:rsidR="003C3F4F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  <w:u w:val="single"/>
              </w:rPr>
              <w:t>, (291-292)</w:t>
            </w:r>
          </w:p>
          <w:p w14:paraId="6A0A62F8" w14:textId="77777777" w:rsidR="009D5A0F" w:rsidRDefault="00264637">
            <w:pPr>
              <w:spacing w:before="14" w:after="0" w:line="231" w:lineRule="exact"/>
              <w:ind w:left="829"/>
            </w:pPr>
            <w:r>
              <w:rPr>
                <w:rFonts w:ascii="Arial Unicode MS" w:hAnsi="Arial Unicode MS" w:cs="Arial Unicode MS"/>
                <w:color w:val="000000"/>
                <w:w w:val="103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  Read passage</w:t>
            </w:r>
          </w:p>
          <w:p w14:paraId="2B83B490" w14:textId="77777777" w:rsidR="009D5A0F" w:rsidRDefault="00264637">
            <w:pPr>
              <w:spacing w:before="13" w:after="0" w:line="231" w:lineRule="exact"/>
              <w:ind w:left="829"/>
            </w:pPr>
            <w:r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Discuss the passage with parent.</w:t>
            </w:r>
          </w:p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C470" w14:textId="77777777" w:rsidR="009D5A0F" w:rsidRDefault="009D5A0F"/>
        </w:tc>
      </w:tr>
      <w:tr w:rsidR="009D5A0F" w14:paraId="5C0FA637" w14:textId="77777777">
        <w:trPr>
          <w:trHeight w:hRule="exact" w:val="3057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A694" w14:textId="77777777" w:rsidR="009D5A0F" w:rsidRDefault="00264637">
            <w:pPr>
              <w:spacing w:before="7" w:after="0" w:line="231" w:lineRule="exact"/>
              <w:ind w:left="367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5921" w14:textId="5CF59936" w:rsidR="009D5A0F" w:rsidRPr="00BA7CF3" w:rsidRDefault="00264637">
            <w:pPr>
              <w:spacing w:before="7" w:after="0" w:line="231" w:lineRule="exact"/>
              <w:ind w:left="109"/>
              <w:rPr>
                <w:b/>
                <w:bCs/>
              </w:rPr>
            </w:pPr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</w:t>
            </w:r>
            <w:r w:rsidR="00BA7CF3"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Outlining Exercise and </w:t>
            </w:r>
            <w:proofErr w:type="spellStart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Review </w:t>
            </w:r>
          </w:p>
          <w:p w14:paraId="2C8C06E7" w14:textId="77777777" w:rsidR="009D5A0F" w:rsidRDefault="00264637">
            <w:pPr>
              <w:spacing w:before="230"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Review:</w:t>
            </w:r>
          </w:p>
          <w:p w14:paraId="12F1A370" w14:textId="77777777" w:rsidR="009D5A0F" w:rsidRDefault="00264637">
            <w:pPr>
              <w:spacing w:before="13" w:after="0" w:line="231" w:lineRule="exact"/>
              <w:ind w:left="469"/>
            </w:pPr>
            <w:r>
              <w:rPr>
                <w:rFonts w:ascii="Arial Unicode MS" w:hAnsi="Arial Unicode MS" w:cs="Arial Unicode MS"/>
                <w:color w:val="000000"/>
                <w:w w:val="10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 Focus and key words.</w:t>
            </w:r>
          </w:p>
          <w:p w14:paraId="5B17B928" w14:textId="77777777" w:rsidR="009D5A0F" w:rsidRDefault="00264637">
            <w:pPr>
              <w:spacing w:before="9" w:after="0" w:line="231" w:lineRule="exact"/>
              <w:ind w:left="469"/>
            </w:pPr>
            <w:r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Reread passage from Day One.</w:t>
            </w:r>
          </w:p>
          <w:p w14:paraId="0841A813" w14:textId="77777777" w:rsidR="00BA7CF3" w:rsidRDefault="00BA7CF3">
            <w:pPr>
              <w:spacing w:after="0" w:line="231" w:lineRule="exact"/>
              <w:ind w:left="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271996" w14:textId="2BE195EE" w:rsidR="009D5A0F" w:rsidRDefault="00264637">
            <w:pPr>
              <w:spacing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Begin:</w:t>
            </w:r>
          </w:p>
          <w:p w14:paraId="4F0D521A" w14:textId="0482F989" w:rsidR="009D5A0F" w:rsidRDefault="00264637">
            <w:pPr>
              <w:spacing w:before="14" w:after="0" w:line="231" w:lineRule="exact"/>
              <w:ind w:left="469"/>
            </w:pPr>
            <w:r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 xml:space="preserve">Step Two: Review the pattern of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topos</w:t>
            </w:r>
            <w:proofErr w:type="spellEnd"/>
            <w:r w:rsidR="003C3F4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, (292 – 293)</w:t>
            </w:r>
          </w:p>
          <w:p w14:paraId="4D139BA4" w14:textId="77777777" w:rsidR="009D5A0F" w:rsidRDefault="00264637">
            <w:pPr>
              <w:spacing w:after="0" w:line="230" w:lineRule="exact"/>
              <w:ind w:left="1189"/>
            </w:pPr>
            <w:r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Complete assignment</w:t>
            </w:r>
          </w:p>
          <w:p w14:paraId="0446C783" w14:textId="77777777" w:rsidR="009D5A0F" w:rsidRDefault="00264637">
            <w:pPr>
              <w:spacing w:after="0" w:line="231" w:lineRule="exact"/>
              <w:ind w:left="1189"/>
            </w:pPr>
            <w:r>
              <w:rPr>
                <w:rFonts w:ascii="Courier New" w:hAnsi="Courier New" w:cs="Courier New"/>
                <w:color w:val="000000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 Parent check</w:t>
            </w:r>
          </w:p>
          <w:p w14:paraId="2A609368" w14:textId="7F924743" w:rsidR="009D5A0F" w:rsidRDefault="00264637">
            <w:pPr>
              <w:spacing w:before="14" w:after="0" w:line="231" w:lineRule="exact"/>
              <w:ind w:left="469"/>
            </w:pPr>
            <w:r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Step Three: Construct a one-level outline</w:t>
            </w:r>
            <w:r w:rsidR="003C3F4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</w:rPr>
              <w:t>, (293)</w:t>
            </w:r>
          </w:p>
          <w:p w14:paraId="5603B3B4" w14:textId="77777777" w:rsidR="009D5A0F" w:rsidRDefault="00264637">
            <w:pPr>
              <w:spacing w:after="0" w:line="230" w:lineRule="exact"/>
              <w:ind w:left="1189"/>
            </w:pPr>
            <w:r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Complete assignment</w:t>
            </w:r>
          </w:p>
          <w:p w14:paraId="6711DFB3" w14:textId="77777777" w:rsidR="009D5A0F" w:rsidRDefault="00264637">
            <w:pPr>
              <w:spacing w:before="1" w:after="0" w:line="231" w:lineRule="exact"/>
              <w:ind w:left="1189"/>
            </w:pPr>
            <w:r>
              <w:rPr>
                <w:rFonts w:ascii="Courier New" w:hAnsi="Courier New" w:cs="Courier New"/>
                <w:color w:val="000000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 Parent check</w:t>
            </w:r>
          </w:p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FB1AA" w14:textId="77777777" w:rsidR="009D5A0F" w:rsidRDefault="009D5A0F"/>
        </w:tc>
      </w:tr>
      <w:tr w:rsidR="009D5A0F" w14:paraId="51EA7E43" w14:textId="77777777" w:rsidTr="00BA7CF3">
        <w:trPr>
          <w:trHeight w:hRule="exact" w:val="263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758E" w14:textId="77777777" w:rsidR="009D5A0F" w:rsidRDefault="00264637">
            <w:pPr>
              <w:spacing w:before="6" w:after="0" w:line="231" w:lineRule="exact"/>
              <w:ind w:left="367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9FCD" w14:textId="77777777" w:rsidR="009D5A0F" w:rsidRPr="00BA7CF3" w:rsidRDefault="00264637">
            <w:pPr>
              <w:spacing w:before="6" w:after="0" w:line="231" w:lineRule="exact"/>
              <w:ind w:left="109"/>
              <w:rPr>
                <w:b/>
                <w:bCs/>
              </w:rPr>
            </w:pPr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Two: Practicing the </w:t>
            </w:r>
            <w:proofErr w:type="spellStart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, Part One</w:t>
            </w:r>
          </w:p>
          <w:p w14:paraId="596965CB" w14:textId="77777777" w:rsidR="009D5A0F" w:rsidRDefault="00264637">
            <w:pPr>
              <w:spacing w:before="230"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is the focus?</w:t>
            </w:r>
          </w:p>
          <w:p w14:paraId="3B731349" w14:textId="77777777" w:rsidR="009D5A0F" w:rsidRDefault="00264637">
            <w:pPr>
              <w:spacing w:after="0" w:line="225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Underline the key words in the focus.</w:t>
            </w:r>
          </w:p>
          <w:p w14:paraId="0E097D4A" w14:textId="77777777" w:rsidR="00BA7CF3" w:rsidRDefault="00BA7CF3">
            <w:pPr>
              <w:spacing w:before="1" w:after="0" w:line="231" w:lineRule="exact"/>
              <w:ind w:left="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B798A2" w14:textId="59D9A7DC" w:rsidR="009D5A0F" w:rsidRDefault="00264637">
            <w:pPr>
              <w:spacing w:before="1"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Begin:</w:t>
            </w:r>
          </w:p>
          <w:p w14:paraId="466752C5" w14:textId="29360332" w:rsidR="009D5A0F" w:rsidRDefault="00264637">
            <w:pPr>
              <w:spacing w:before="14" w:after="0" w:line="231" w:lineRule="exact"/>
              <w:ind w:left="541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Step One: Plan the step-by-step process</w:t>
            </w:r>
            <w:r w:rsidR="003C3F4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, (293 – 296)</w:t>
            </w:r>
          </w:p>
          <w:p w14:paraId="04DF3A31" w14:textId="77777777" w:rsidR="009D5A0F" w:rsidRDefault="00264637">
            <w:pPr>
              <w:spacing w:after="0" w:line="230" w:lineRule="exact"/>
              <w:ind w:left="1549"/>
            </w:pPr>
            <w:r>
              <w:rPr>
                <w:rFonts w:ascii="Courier New" w:hAnsi="Courier New" w:cs="Courier New"/>
                <w:color w:val="000000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 xml:space="preserve">  Read passage.</w:t>
            </w:r>
          </w:p>
          <w:p w14:paraId="02C82F7D" w14:textId="77777777" w:rsidR="009D5A0F" w:rsidRDefault="00264637">
            <w:pPr>
              <w:spacing w:before="1" w:after="0" w:line="231" w:lineRule="exact"/>
              <w:ind w:left="1549"/>
            </w:pPr>
            <w:r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 Discuss each paragraph.</w:t>
            </w:r>
          </w:p>
          <w:p w14:paraId="578B827B" w14:textId="1E197DE1" w:rsidR="009D5A0F" w:rsidRDefault="00264637">
            <w:pPr>
              <w:spacing w:before="14" w:after="0" w:line="231" w:lineRule="exact"/>
              <w:ind w:left="541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Step Two: Divide the list into paragraphs</w:t>
            </w:r>
          </w:p>
          <w:p w14:paraId="52FEE85E" w14:textId="77777777" w:rsidR="00BA7CF3" w:rsidRDefault="00BA7CF3">
            <w:pPr>
              <w:spacing w:before="14" w:after="0" w:line="231" w:lineRule="exact"/>
              <w:ind w:left="541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</w:pPr>
          </w:p>
          <w:p w14:paraId="54D27F0A" w14:textId="15A434D5" w:rsidR="00BA7CF3" w:rsidRDefault="00BA7CF3">
            <w:pPr>
              <w:spacing w:before="14" w:after="0" w:line="231" w:lineRule="exact"/>
              <w:ind w:left="541"/>
            </w:pPr>
          </w:p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780E" w14:textId="77777777" w:rsidR="009D5A0F" w:rsidRDefault="009D5A0F"/>
        </w:tc>
      </w:tr>
      <w:tr w:rsidR="009D5A0F" w14:paraId="41D567A4" w14:textId="77777777" w:rsidTr="00BA7CF3">
        <w:trPr>
          <w:trHeight w:hRule="exact" w:val="1801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ADA1" w14:textId="77777777" w:rsidR="009D5A0F" w:rsidRDefault="00264637">
            <w:pPr>
              <w:spacing w:before="7" w:after="0" w:line="231" w:lineRule="exact"/>
              <w:ind w:left="367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3B26F" w14:textId="04338C41" w:rsidR="009D5A0F" w:rsidRPr="00BA7CF3" w:rsidRDefault="00264637">
            <w:pPr>
              <w:spacing w:before="7" w:after="0" w:line="231" w:lineRule="exact"/>
              <w:ind w:left="109"/>
              <w:rPr>
                <w:b/>
                <w:bCs/>
              </w:rPr>
            </w:pPr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</w:t>
            </w:r>
            <w:r w:rsidR="00BA7CF3"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Practicing the </w:t>
            </w:r>
            <w:proofErr w:type="spellStart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BA7CF3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, Part One </w:t>
            </w:r>
          </w:p>
          <w:p w14:paraId="1C4127F7" w14:textId="77777777" w:rsidR="009D5A0F" w:rsidRDefault="00264637">
            <w:pPr>
              <w:spacing w:before="230" w:after="0" w:line="231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Review: Focus and key words.</w:t>
            </w:r>
          </w:p>
          <w:p w14:paraId="44CD5E37" w14:textId="77777777" w:rsidR="00BA7CF3" w:rsidRDefault="00BA7CF3">
            <w:pPr>
              <w:spacing w:after="0" w:line="230" w:lineRule="exact"/>
              <w:ind w:left="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A6E7D4" w14:textId="1D18359C" w:rsidR="009D5A0F" w:rsidRDefault="00264637">
            <w:pPr>
              <w:spacing w:after="0" w:line="230" w:lineRule="exact"/>
              <w:ind w:left="10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Begin:</w:t>
            </w:r>
          </w:p>
          <w:p w14:paraId="4018733A" w14:textId="6B43BD9E" w:rsidR="009D5A0F" w:rsidRDefault="00264637">
            <w:pPr>
              <w:spacing w:before="15" w:after="0" w:line="231" w:lineRule="exact"/>
              <w:ind w:left="541"/>
            </w:pPr>
            <w:r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Step Three: Write the step-by-step process</w:t>
            </w:r>
            <w:r w:rsidR="003C3F4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u w:val="single"/>
              </w:rPr>
              <w:t>, (296)</w:t>
            </w:r>
          </w:p>
          <w:p w14:paraId="4D35110C" w14:textId="77777777" w:rsidR="009D5A0F" w:rsidRDefault="00264637">
            <w:pPr>
              <w:spacing w:before="9" w:after="0" w:line="231" w:lineRule="exact"/>
              <w:ind w:left="541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</w:t>
            </w:r>
            <w:r w:rsidRPr="003C3F4F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*Submit</w:t>
            </w:r>
          </w:p>
          <w:p w14:paraId="05094F4A" w14:textId="371F776B" w:rsidR="00BA7CF3" w:rsidRDefault="00BA7CF3">
            <w:pPr>
              <w:spacing w:before="9" w:after="0" w:line="231" w:lineRule="exact"/>
              <w:ind w:left="541"/>
            </w:pPr>
          </w:p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8DD8" w14:textId="77777777" w:rsidR="009D5A0F" w:rsidRDefault="009D5A0F"/>
        </w:tc>
      </w:tr>
    </w:tbl>
    <w:p w14:paraId="32F5E60E" w14:textId="77777777" w:rsidR="00264637" w:rsidRDefault="00264637"/>
    <w:sectPr w:rsidR="00264637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64637"/>
    <w:rsid w:val="003C3F4F"/>
    <w:rsid w:val="008202E3"/>
    <w:rsid w:val="009D5A0F"/>
    <w:rsid w:val="00BA7CF3"/>
    <w:rsid w:val="00D2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6BFFC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Repici</cp:lastModifiedBy>
  <cp:revision>3</cp:revision>
  <dcterms:created xsi:type="dcterms:W3CDTF">2021-10-08T18:12:00Z</dcterms:created>
  <dcterms:modified xsi:type="dcterms:W3CDTF">2022-07-22T15:10:00Z</dcterms:modified>
</cp:coreProperties>
</file>